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318" w:type="dxa"/>
        <w:tblBorders>
          <w:bottom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797"/>
      </w:tblGrid>
      <w:tr w:rsidR="004638A8" w:rsidRPr="00170CA4" w:rsidTr="00080D58">
        <w:tc>
          <w:tcPr>
            <w:tcW w:w="2127" w:type="dxa"/>
            <w:shd w:val="clear" w:color="auto" w:fill="auto"/>
          </w:tcPr>
          <w:p w:rsidR="004638A8" w:rsidRPr="00170CA4" w:rsidRDefault="00080D58" w:rsidP="00822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bg-BG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2F5A2795" wp14:editId="30AD41D1">
                  <wp:extent cx="1228725" cy="99314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7" w:type="dxa"/>
            <w:shd w:val="clear" w:color="auto" w:fill="auto"/>
          </w:tcPr>
          <w:p w:rsidR="004638A8" w:rsidRPr="00170CA4" w:rsidRDefault="004638A8" w:rsidP="008221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 w:cs="Times New Roman"/>
                <w:caps/>
                <w:lang w:val="ru-RU" w:eastAsia="bg-BG"/>
              </w:rPr>
            </w:pPr>
            <w:r w:rsidRPr="00170CA4">
              <w:rPr>
                <w:rFonts w:ascii="Cambria" w:eastAsia="Times New Roman" w:hAnsi="Cambria" w:cs="Times New Roman"/>
                <w:b/>
                <w:bCs/>
                <w:caps/>
                <w:lang w:eastAsia="bg-BG"/>
              </w:rPr>
              <w:t>Българска академия на науките</w:t>
            </w:r>
          </w:p>
          <w:p w:rsidR="004638A8" w:rsidRPr="00170CA4" w:rsidRDefault="004638A8" w:rsidP="00080D58">
            <w:pPr>
              <w:spacing w:after="0" w:line="240" w:lineRule="auto"/>
              <w:ind w:left="14" w:hanging="14"/>
              <w:jc w:val="center"/>
              <w:rPr>
                <w:rFonts w:ascii="Cambria" w:eastAsia="Times New Roman" w:hAnsi="Cambria" w:cs="Times New Roman"/>
                <w:b/>
                <w:bCs/>
                <w:lang w:eastAsia="bg-BG"/>
              </w:rPr>
            </w:pPr>
            <w:r w:rsidRPr="00170CA4">
              <w:rPr>
                <w:rFonts w:ascii="Cambria" w:eastAsia="Times New Roman" w:hAnsi="Cambria" w:cs="Times New Roman"/>
                <w:b/>
                <w:bCs/>
                <w:caps/>
                <w:lang w:eastAsia="bg-BG"/>
              </w:rPr>
              <w:t>Институт по физиология на растенията и генетика</w:t>
            </w:r>
          </w:p>
          <w:p w:rsidR="004638A8" w:rsidRPr="006B45FB" w:rsidRDefault="004638A8" w:rsidP="008221D6">
            <w:pPr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Cs/>
                <w:lang w:eastAsia="bg-BG"/>
              </w:rPr>
            </w:pPr>
            <w:r w:rsidRPr="006B45FB">
              <w:rPr>
                <w:rFonts w:ascii="Cambria" w:eastAsia="Times New Roman" w:hAnsi="Cambria" w:cs="Times New Roman"/>
                <w:bCs/>
                <w:lang w:eastAsia="bg-BG"/>
              </w:rPr>
              <w:t>ул. “Акад. Г</w:t>
            </w:r>
            <w:r w:rsidR="00546856">
              <w:rPr>
                <w:rFonts w:ascii="Cambria" w:eastAsia="Times New Roman" w:hAnsi="Cambria" w:cs="Times New Roman"/>
                <w:bCs/>
                <w:lang w:eastAsia="bg-BG"/>
              </w:rPr>
              <w:t>еорги</w:t>
            </w:r>
            <w:bookmarkStart w:id="0" w:name="_GoBack"/>
            <w:bookmarkEnd w:id="0"/>
            <w:r w:rsidRPr="006B45FB">
              <w:rPr>
                <w:rFonts w:ascii="Cambria" w:eastAsia="Times New Roman" w:hAnsi="Cambria" w:cs="Times New Roman"/>
                <w:bCs/>
                <w:lang w:eastAsia="bg-BG"/>
              </w:rPr>
              <w:t xml:space="preserve"> Бончев</w:t>
            </w:r>
            <w:r w:rsidRPr="006B45FB">
              <w:rPr>
                <w:rFonts w:ascii="Cambria" w:eastAsia="Times New Roman" w:hAnsi="Cambria" w:cs="Times New Roman"/>
                <w:bCs/>
                <w:lang w:val="en-US" w:eastAsia="bg-BG"/>
              </w:rPr>
              <w:t>”</w:t>
            </w:r>
            <w:r w:rsidRPr="006B45FB">
              <w:rPr>
                <w:rFonts w:ascii="Cambria" w:eastAsia="Times New Roman" w:hAnsi="Cambria" w:cs="Times New Roman"/>
                <w:bCs/>
                <w:lang w:eastAsia="bg-BG"/>
              </w:rPr>
              <w:t xml:space="preserve">, </w:t>
            </w:r>
            <w:r w:rsidR="006B45FB" w:rsidRPr="006B45FB">
              <w:rPr>
                <w:rFonts w:ascii="Cambria" w:eastAsia="Times New Roman" w:hAnsi="Cambria" w:cs="Times New Roman"/>
                <w:bCs/>
                <w:lang w:eastAsia="bg-BG"/>
              </w:rPr>
              <w:t>Б</w:t>
            </w:r>
            <w:r w:rsidRPr="006B45FB">
              <w:rPr>
                <w:rFonts w:ascii="Cambria" w:eastAsia="Times New Roman" w:hAnsi="Cambria" w:cs="Times New Roman"/>
                <w:bCs/>
                <w:lang w:eastAsia="bg-BG"/>
              </w:rPr>
              <w:t>л. 21, 1113 София</w:t>
            </w:r>
          </w:p>
          <w:p w:rsidR="004638A8" w:rsidRPr="00170CA4" w:rsidRDefault="004638A8" w:rsidP="008221D6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Cambria" w:eastAsia="Times New Roman" w:hAnsi="Cambria" w:cs="Times New Roman"/>
                <w:bCs/>
                <w:lang w:val="ru-RU" w:eastAsia="bg-BG"/>
              </w:rPr>
            </w:pP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Директор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: 02</w:t>
            </w:r>
            <w:r>
              <w:rPr>
                <w:rFonts w:ascii="Cambria" w:eastAsia="Times New Roman" w:hAnsi="Cambria" w:cs="Times New Roman"/>
                <w:bCs/>
                <w:lang w:val="en-US" w:eastAsia="bg-BG"/>
              </w:rPr>
              <w:t>/979-26-06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 xml:space="preserve">; Зам. </w:t>
            </w:r>
            <w:r>
              <w:rPr>
                <w:rFonts w:ascii="Cambria" w:eastAsia="Times New Roman" w:hAnsi="Cambria" w:cs="Times New Roman"/>
                <w:bCs/>
                <w:lang w:eastAsia="bg-BG"/>
              </w:rPr>
              <w:t>д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иректор: 02</w:t>
            </w:r>
            <w:r>
              <w:rPr>
                <w:rFonts w:ascii="Cambria" w:eastAsia="Times New Roman" w:hAnsi="Cambria" w:cs="Times New Roman"/>
                <w:bCs/>
                <w:lang w:val="ru-RU" w:eastAsia="bg-BG"/>
              </w:rPr>
              <w:t>/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97</w:t>
            </w:r>
            <w:r w:rsidRPr="00170CA4">
              <w:rPr>
                <w:rFonts w:ascii="Cambria" w:eastAsia="Times New Roman" w:hAnsi="Cambria" w:cs="Times New Roman"/>
                <w:bCs/>
                <w:lang w:val="en-US" w:eastAsia="bg-BG"/>
              </w:rPr>
              <w:t>9</w:t>
            </w:r>
            <w:r>
              <w:rPr>
                <w:rFonts w:ascii="Cambria" w:eastAsia="Times New Roman" w:hAnsi="Cambria" w:cs="Times New Roman"/>
                <w:bCs/>
                <w:lang w:eastAsia="bg-BG"/>
              </w:rPr>
              <w:t>-</w:t>
            </w:r>
            <w:r w:rsidRPr="00170CA4">
              <w:rPr>
                <w:rFonts w:ascii="Cambria" w:eastAsia="Times New Roman" w:hAnsi="Cambria" w:cs="Times New Roman"/>
                <w:bCs/>
                <w:lang w:val="en-US" w:eastAsia="bg-BG"/>
              </w:rPr>
              <w:t>26</w:t>
            </w:r>
            <w:r>
              <w:rPr>
                <w:rFonts w:ascii="Cambria" w:eastAsia="Times New Roman" w:hAnsi="Cambria" w:cs="Times New Roman"/>
                <w:bCs/>
                <w:lang w:eastAsia="bg-BG"/>
              </w:rPr>
              <w:t>-20</w:t>
            </w:r>
          </w:p>
          <w:p w:rsidR="004638A8" w:rsidRPr="00170CA4" w:rsidRDefault="004638A8" w:rsidP="00822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lang w:eastAsia="bg-BG"/>
              </w:rPr>
            </w:pP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Ел. поща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 xml:space="preserve">: </w:t>
            </w:r>
            <w:r w:rsidRPr="00192E92">
              <w:rPr>
                <w:rFonts w:ascii="Cambria" w:eastAsia="Times New Roman" w:hAnsi="Cambria" w:cs="Times New Roman"/>
                <w:bCs/>
                <w:lang w:val="en-US" w:eastAsia="bg-BG"/>
              </w:rPr>
              <w:t>office-ifrg@bio21.bas.bg</w:t>
            </w:r>
            <w:r w:rsidRPr="00192E92">
              <w:rPr>
                <w:rFonts w:ascii="Cambria" w:eastAsia="Times New Roman" w:hAnsi="Cambria" w:cs="Times New Roman"/>
                <w:bCs/>
                <w:lang w:eastAsia="bg-BG"/>
              </w:rPr>
              <w:t xml:space="preserve">; </w:t>
            </w:r>
            <w:r w:rsidRPr="00192E92">
              <w:rPr>
                <w:rFonts w:ascii="Cambria" w:eastAsia="Times New Roman" w:hAnsi="Cambria" w:cs="Times New Roman"/>
                <w:bCs/>
                <w:lang w:val="en-US" w:eastAsia="bg-BG"/>
              </w:rPr>
              <w:t>ifrg@bio21.bas.bg</w:t>
            </w:r>
          </w:p>
          <w:p w:rsidR="004638A8" w:rsidRPr="00170CA4" w:rsidRDefault="004638A8" w:rsidP="008221D6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lang w:eastAsia="bg-BG"/>
              </w:rPr>
            </w:pP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 xml:space="preserve">Интернет: </w:t>
            </w: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http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://</w:t>
            </w: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www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.</w:t>
            </w: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bio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21.</w:t>
            </w: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bas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.</w:t>
            </w: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bg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/</w:t>
            </w:r>
            <w:r w:rsidRPr="00170CA4">
              <w:rPr>
                <w:rFonts w:ascii="Cambria" w:eastAsia="Times New Roman" w:hAnsi="Cambria" w:cs="Times New Roman"/>
                <w:bCs/>
                <w:lang w:eastAsia="bg-BG"/>
              </w:rPr>
              <w:t>ippg</w:t>
            </w:r>
            <w:r w:rsidRPr="00170CA4">
              <w:rPr>
                <w:rFonts w:ascii="Cambria" w:eastAsia="Times New Roman" w:hAnsi="Cambria" w:cs="Times New Roman"/>
                <w:bCs/>
                <w:lang w:val="ru-RU" w:eastAsia="bg-BG"/>
              </w:rPr>
              <w:t>/</w:t>
            </w:r>
          </w:p>
        </w:tc>
      </w:tr>
    </w:tbl>
    <w:p w:rsidR="00B85CF0" w:rsidRDefault="00B85CF0"/>
    <w:sectPr w:rsidR="00B85CF0" w:rsidSect="00BE3A0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A8"/>
    <w:rsid w:val="00080D58"/>
    <w:rsid w:val="00192E92"/>
    <w:rsid w:val="004638A8"/>
    <w:rsid w:val="00546856"/>
    <w:rsid w:val="006B45FB"/>
    <w:rsid w:val="00B85CF0"/>
    <w:rsid w:val="00BE3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E042B"/>
  <w15:docId w15:val="{3BBF2C50-DCE7-449A-BAB2-5002F720D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8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8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shadow</cp:lastModifiedBy>
  <cp:revision>5</cp:revision>
  <dcterms:created xsi:type="dcterms:W3CDTF">2022-11-17T11:17:00Z</dcterms:created>
  <dcterms:modified xsi:type="dcterms:W3CDTF">2022-11-18T07:31:00Z</dcterms:modified>
</cp:coreProperties>
</file>